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1F17CA21"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0270F5">
        <w:tc>
          <w:tcPr>
            <w:tcW w:w="1271" w:type="dxa"/>
            <w:shd w:val="clear" w:color="auto" w:fill="A8D08D" w:themeFill="accent6" w:themeFillTint="99"/>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236A1754" w:rsidR="00063DFD" w:rsidRPr="003550C8" w:rsidRDefault="007E3F2B" w:rsidP="00063DFD">
            <w:pPr>
              <w:jc w:val="both"/>
              <w:rPr>
                <w:rFonts w:ascii="Tahoma" w:hAnsi="Tahoma" w:cs="Tahoma"/>
                <w:sz w:val="20"/>
                <w:szCs w:val="20"/>
              </w:rPr>
            </w:pPr>
            <w:r>
              <w:rPr>
                <w:rFonts w:ascii="Tahoma" w:hAnsi="Tahoma" w:cs="Tahoma"/>
                <w:sz w:val="20"/>
                <w:szCs w:val="20"/>
              </w:rPr>
              <w:t>Exposure to respiratory hazards (such as dusts, vapours, and fumes) must be prevented or controlled. Inhaling dusts, vapours or fumes can lead to both immediate and long-term health problems (such as breathing difficulties, asthma &amp; cancer).</w:t>
            </w:r>
          </w:p>
        </w:tc>
      </w:tr>
      <w:tr w:rsidR="00063DFD" w:rsidRPr="003550C8" w14:paraId="0488FFA3" w14:textId="77777777" w:rsidTr="000270F5">
        <w:tc>
          <w:tcPr>
            <w:tcW w:w="1271" w:type="dxa"/>
            <w:shd w:val="clear" w:color="auto" w:fill="A8D08D" w:themeFill="accent6" w:themeFillTint="99"/>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54C7DF61"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This talk covers </w:t>
            </w:r>
            <w:r w:rsidR="007E3F2B">
              <w:rPr>
                <w:rFonts w:ascii="Tahoma" w:hAnsi="Tahoma" w:cs="Tahoma"/>
                <w:sz w:val="20"/>
                <w:szCs w:val="20"/>
              </w:rPr>
              <w:t>the main hazards from dusts, vapours, and fumes, and gives examples of control measures that should be taken.</w:t>
            </w:r>
          </w:p>
        </w:tc>
      </w:tr>
    </w:tbl>
    <w:p w14:paraId="75D44950" w14:textId="663B5A2C" w:rsidR="007C6DD7" w:rsidRDefault="007C6DD7" w:rsidP="00606559">
      <w:pPr>
        <w:spacing w:after="0"/>
        <w:jc w:val="both"/>
        <w:rPr>
          <w:rFonts w:ascii="Tahoma" w:hAnsi="Tahoma" w:cs="Tahoma"/>
          <w:color w:val="4472C4" w:themeColor="accent1"/>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7E3F2B" w:rsidRPr="007E3F2B" w14:paraId="7E5AE984" w14:textId="77777777" w:rsidTr="000270F5">
        <w:tc>
          <w:tcPr>
            <w:tcW w:w="7335" w:type="dxa"/>
            <w:tcBorders>
              <w:top w:val="nil"/>
              <w:left w:val="nil"/>
              <w:bottom w:val="nil"/>
              <w:right w:val="nil"/>
            </w:tcBorders>
            <w:shd w:val="clear" w:color="auto" w:fill="A8D08D" w:themeFill="accent6" w:themeFillTint="99"/>
          </w:tcPr>
          <w:p w14:paraId="791D9144" w14:textId="0DD49F3D" w:rsidR="007E3F2B" w:rsidRPr="007E3F2B" w:rsidRDefault="007E3F2B" w:rsidP="00606559">
            <w:pPr>
              <w:jc w:val="both"/>
              <w:rPr>
                <w:rFonts w:ascii="Tahoma" w:hAnsi="Tahoma" w:cs="Tahoma"/>
                <w:sz w:val="20"/>
                <w:szCs w:val="20"/>
              </w:rPr>
            </w:pPr>
            <w:r w:rsidRPr="007E3F2B">
              <w:rPr>
                <w:rFonts w:ascii="Tahoma" w:hAnsi="Tahoma" w:cs="Tahoma"/>
                <w:sz w:val="20"/>
                <w:szCs w:val="20"/>
              </w:rPr>
              <w:t>Sources of Dust and Fumes:</w:t>
            </w:r>
          </w:p>
        </w:tc>
      </w:tr>
    </w:tbl>
    <w:p w14:paraId="0DFF4013" w14:textId="494716D3" w:rsidR="007E3F2B" w:rsidRDefault="007E3F2B" w:rsidP="00606559">
      <w:pPr>
        <w:spacing w:after="0"/>
        <w:jc w:val="both"/>
        <w:rPr>
          <w:rFonts w:ascii="Tahoma" w:hAnsi="Tahoma" w:cs="Tahoma"/>
          <w:sz w:val="20"/>
          <w:szCs w:val="20"/>
        </w:rPr>
      </w:pPr>
      <w:r>
        <w:rPr>
          <w:rFonts w:ascii="Tahoma" w:hAnsi="Tahoma" w:cs="Tahoma"/>
          <w:sz w:val="20"/>
          <w:szCs w:val="20"/>
        </w:rPr>
        <w:sym w:font="Wingdings 2" w:char="F075"/>
      </w:r>
      <w:r>
        <w:rPr>
          <w:rFonts w:ascii="Tahoma" w:hAnsi="Tahoma" w:cs="Tahoma"/>
          <w:sz w:val="20"/>
          <w:szCs w:val="20"/>
        </w:rPr>
        <w:t>Cutting, sanding, and grinding of construction materials will create harmful dust.</w:t>
      </w:r>
    </w:p>
    <w:p w14:paraId="16454B49" w14:textId="55A2841F" w:rsidR="007E3F2B" w:rsidRDefault="007E3F2B" w:rsidP="00606559">
      <w:pPr>
        <w:spacing w:after="0"/>
        <w:jc w:val="both"/>
        <w:rPr>
          <w:rFonts w:ascii="Tahoma" w:hAnsi="Tahoma" w:cs="Tahoma"/>
          <w:sz w:val="20"/>
          <w:szCs w:val="20"/>
        </w:rPr>
      </w:pPr>
      <w:r>
        <w:rPr>
          <w:rFonts w:ascii="Tahoma" w:hAnsi="Tahoma" w:cs="Tahoma"/>
          <w:sz w:val="20"/>
          <w:szCs w:val="20"/>
        </w:rPr>
        <w:sym w:font="Wingdings 2" w:char="F076"/>
      </w:r>
      <w:r>
        <w:rPr>
          <w:rFonts w:ascii="Tahoma" w:hAnsi="Tahoma" w:cs="Tahoma"/>
          <w:sz w:val="20"/>
          <w:szCs w:val="20"/>
        </w:rPr>
        <w:t>Welding and gas cutting of metals generates harmful fumes.</w:t>
      </w:r>
    </w:p>
    <w:p w14:paraId="21A9D319" w14:textId="56B36A1C" w:rsidR="007E3F2B" w:rsidRDefault="007E3F2B" w:rsidP="00606559">
      <w:pPr>
        <w:spacing w:after="0"/>
        <w:jc w:val="both"/>
        <w:rPr>
          <w:rFonts w:ascii="Tahoma" w:hAnsi="Tahoma" w:cs="Tahoma"/>
          <w:sz w:val="20"/>
          <w:szCs w:val="20"/>
        </w:rPr>
      </w:pPr>
      <w:r>
        <w:rPr>
          <w:rFonts w:ascii="Tahoma" w:hAnsi="Tahoma" w:cs="Tahoma"/>
          <w:sz w:val="20"/>
          <w:szCs w:val="20"/>
        </w:rPr>
        <w:sym w:font="Wingdings 2" w:char="F077"/>
      </w:r>
      <w:r>
        <w:rPr>
          <w:rFonts w:ascii="Tahoma" w:hAnsi="Tahoma" w:cs="Tahoma"/>
          <w:sz w:val="20"/>
          <w:szCs w:val="20"/>
        </w:rPr>
        <w:t>Work with old lead can expose you to lead oxide dust (white powdery deposits) which is also harmful.</w:t>
      </w:r>
    </w:p>
    <w:p w14:paraId="1427B515" w14:textId="206B23BF" w:rsidR="007E3F2B" w:rsidRDefault="007E3F2B" w:rsidP="00606559">
      <w:pPr>
        <w:spacing w:after="0"/>
        <w:jc w:val="both"/>
        <w:rPr>
          <w:rFonts w:ascii="Tahoma" w:hAnsi="Tahoma" w:cs="Tahoma"/>
          <w:sz w:val="20"/>
          <w:szCs w:val="20"/>
        </w:rPr>
      </w:pPr>
      <w:r>
        <w:rPr>
          <w:rFonts w:ascii="Tahoma" w:hAnsi="Tahoma" w:cs="Tahoma"/>
          <w:sz w:val="20"/>
          <w:szCs w:val="20"/>
        </w:rPr>
        <w:sym w:font="Wingdings 2" w:char="F078"/>
      </w:r>
      <w:r>
        <w:rPr>
          <w:rFonts w:ascii="Tahoma" w:hAnsi="Tahoma" w:cs="Tahoma"/>
          <w:sz w:val="20"/>
          <w:szCs w:val="20"/>
        </w:rPr>
        <w:t>Burning off old lead-based paints or heating lead creates harmful fumes.</w:t>
      </w:r>
    </w:p>
    <w:p w14:paraId="444332C7" w14:textId="47437E95" w:rsidR="007E3F2B" w:rsidRDefault="007E3F2B" w:rsidP="00606559">
      <w:pPr>
        <w:spacing w:after="0"/>
        <w:jc w:val="both"/>
        <w:rPr>
          <w:rFonts w:ascii="Tahoma" w:hAnsi="Tahoma" w:cs="Tahoma"/>
          <w:sz w:val="20"/>
          <w:szCs w:val="20"/>
        </w:rPr>
      </w:pPr>
      <w:r>
        <w:rPr>
          <w:rFonts w:ascii="Tahoma" w:hAnsi="Tahoma" w:cs="Tahoma"/>
          <w:sz w:val="20"/>
          <w:szCs w:val="20"/>
        </w:rPr>
        <w:sym w:font="Wingdings 2" w:char="F079"/>
      </w:r>
      <w:r>
        <w:rPr>
          <w:rFonts w:ascii="Tahoma" w:hAnsi="Tahoma" w:cs="Tahoma"/>
          <w:sz w:val="20"/>
          <w:szCs w:val="20"/>
        </w:rPr>
        <w:t>Stripping out or other work involving fibrous insulation (such as asbestos or fibreglass insulation) will release harmful dust and fibres into the air.</w:t>
      </w:r>
    </w:p>
    <w:tbl>
      <w:tblPr>
        <w:tblStyle w:val="TableGrid"/>
        <w:tblW w:w="0" w:type="auto"/>
        <w:shd w:val="clear" w:color="auto" w:fill="A8D08D" w:themeFill="accent6" w:themeFillTint="99"/>
        <w:tblLook w:val="04A0" w:firstRow="1" w:lastRow="0" w:firstColumn="1" w:lastColumn="0" w:noHBand="0" w:noVBand="1"/>
      </w:tblPr>
      <w:tblGrid>
        <w:gridCol w:w="7335"/>
      </w:tblGrid>
      <w:tr w:rsidR="007E3F2B" w14:paraId="1A8E5B63" w14:textId="77777777" w:rsidTr="000270F5">
        <w:tc>
          <w:tcPr>
            <w:tcW w:w="7335" w:type="dxa"/>
            <w:tcBorders>
              <w:top w:val="nil"/>
              <w:left w:val="nil"/>
              <w:bottom w:val="nil"/>
              <w:right w:val="nil"/>
            </w:tcBorders>
            <w:shd w:val="clear" w:color="auto" w:fill="A8D08D" w:themeFill="accent6" w:themeFillTint="99"/>
          </w:tcPr>
          <w:p w14:paraId="1B54AD70" w14:textId="49245C71" w:rsidR="007E3F2B" w:rsidRDefault="007E3F2B" w:rsidP="00606559">
            <w:pPr>
              <w:jc w:val="both"/>
              <w:rPr>
                <w:rFonts w:ascii="Tahoma" w:hAnsi="Tahoma" w:cs="Tahoma"/>
                <w:sz w:val="20"/>
                <w:szCs w:val="20"/>
              </w:rPr>
            </w:pPr>
            <w:r>
              <w:rPr>
                <w:rFonts w:ascii="Tahoma" w:hAnsi="Tahoma" w:cs="Tahoma"/>
                <w:sz w:val="20"/>
                <w:szCs w:val="20"/>
              </w:rPr>
              <w:t>Health Risks from Breathing in Dust or Fumes:</w:t>
            </w:r>
          </w:p>
        </w:tc>
      </w:tr>
    </w:tbl>
    <w:p w14:paraId="651CD1F5" w14:textId="1B027FF3" w:rsidR="007E3F2B" w:rsidRDefault="007E3F2B" w:rsidP="00606559">
      <w:pPr>
        <w:spacing w:after="0"/>
        <w:jc w:val="both"/>
        <w:rPr>
          <w:rFonts w:ascii="Tahoma" w:hAnsi="Tahoma" w:cs="Tahoma"/>
          <w:sz w:val="20"/>
          <w:szCs w:val="20"/>
        </w:rPr>
      </w:pPr>
      <w:r>
        <w:rPr>
          <w:rFonts w:ascii="Tahoma" w:hAnsi="Tahoma" w:cs="Tahoma"/>
          <w:sz w:val="20"/>
          <w:szCs w:val="20"/>
        </w:rPr>
        <w:t>1. Silica dust from cutting or scabbling concrete or cutting bricks or stone can cause lung disease (silicosis).</w:t>
      </w:r>
    </w:p>
    <w:p w14:paraId="6EFD162A" w14:textId="5AA84082" w:rsidR="007E3F2B" w:rsidRDefault="007E3F2B" w:rsidP="00606559">
      <w:pPr>
        <w:spacing w:after="0"/>
        <w:jc w:val="both"/>
        <w:rPr>
          <w:rFonts w:ascii="Tahoma" w:hAnsi="Tahoma" w:cs="Tahoma"/>
          <w:sz w:val="20"/>
          <w:szCs w:val="20"/>
        </w:rPr>
      </w:pPr>
      <w:r>
        <w:rPr>
          <w:rFonts w:ascii="Tahoma" w:hAnsi="Tahoma" w:cs="Tahoma"/>
          <w:sz w:val="20"/>
          <w:szCs w:val="20"/>
        </w:rPr>
        <w:t>2. Dust from cutting or sanding hardwood (some softwoods) can cause nasal cancer.</w:t>
      </w:r>
    </w:p>
    <w:p w14:paraId="65D87A33" w14:textId="6200F59B" w:rsidR="007E3F2B" w:rsidRDefault="007E3F2B" w:rsidP="00606559">
      <w:pPr>
        <w:spacing w:after="0"/>
        <w:jc w:val="both"/>
        <w:rPr>
          <w:rFonts w:ascii="Tahoma" w:hAnsi="Tahoma" w:cs="Tahoma"/>
          <w:sz w:val="20"/>
          <w:szCs w:val="20"/>
        </w:rPr>
      </w:pPr>
      <w:r>
        <w:rPr>
          <w:rFonts w:ascii="Tahoma" w:hAnsi="Tahoma" w:cs="Tahoma"/>
          <w:sz w:val="20"/>
          <w:szCs w:val="20"/>
        </w:rPr>
        <w:t>3. Asbestos dust can cause cancer of the lungs or of the lining of the lungs &amp; chest cavity.</w:t>
      </w:r>
    </w:p>
    <w:p w14:paraId="462C14BF" w14:textId="47DF0970" w:rsidR="007E3F2B" w:rsidRDefault="007E3F2B" w:rsidP="00606559">
      <w:pPr>
        <w:spacing w:after="0"/>
        <w:jc w:val="both"/>
        <w:rPr>
          <w:rFonts w:ascii="Tahoma" w:hAnsi="Tahoma" w:cs="Tahoma"/>
          <w:sz w:val="20"/>
          <w:szCs w:val="20"/>
        </w:rPr>
      </w:pPr>
      <w:r>
        <w:rPr>
          <w:rFonts w:ascii="Tahoma" w:hAnsi="Tahoma" w:cs="Tahoma"/>
          <w:sz w:val="20"/>
          <w:szCs w:val="20"/>
        </w:rPr>
        <w:t>4. Welding fumes can result in metal fume fever, which has flu-like symptoms.</w:t>
      </w:r>
    </w:p>
    <w:p w14:paraId="11FD8F38" w14:textId="6CCBD973" w:rsidR="007E3F2B" w:rsidRDefault="001F1880" w:rsidP="00606559">
      <w:pPr>
        <w:spacing w:after="0"/>
        <w:jc w:val="both"/>
        <w:rPr>
          <w:rFonts w:ascii="Tahoma" w:hAnsi="Tahoma" w:cs="Tahoma"/>
          <w:sz w:val="20"/>
          <w:szCs w:val="20"/>
        </w:rPr>
      </w:pPr>
      <w:r>
        <w:rPr>
          <w:rFonts w:ascii="Tahoma" w:hAnsi="Tahoma" w:cs="Tahoma"/>
          <w:sz w:val="20"/>
          <w:szCs w:val="20"/>
        </w:rPr>
        <w:t xml:space="preserve">5. </w:t>
      </w:r>
      <w:r w:rsidR="007E3F2B">
        <w:rPr>
          <w:rFonts w:ascii="Tahoma" w:hAnsi="Tahoma" w:cs="Tahoma"/>
          <w:sz w:val="20"/>
          <w:szCs w:val="20"/>
        </w:rPr>
        <w:t>Breathing in fumes from solvents and paint causes nausea, drowsiness, headaches and eventually unconsciousness and death in extreme cases.</w:t>
      </w:r>
    </w:p>
    <w:p w14:paraId="63620C1C" w14:textId="4270C244" w:rsidR="001F1880" w:rsidRDefault="001F1880" w:rsidP="00606559">
      <w:pPr>
        <w:spacing w:after="0"/>
        <w:jc w:val="both"/>
        <w:rPr>
          <w:rFonts w:ascii="Tahoma" w:hAnsi="Tahoma" w:cs="Tahoma"/>
          <w:sz w:val="20"/>
          <w:szCs w:val="20"/>
        </w:rPr>
      </w:pPr>
      <w:r>
        <w:rPr>
          <w:rFonts w:ascii="Tahoma" w:hAnsi="Tahoma" w:cs="Tahoma"/>
          <w:sz w:val="20"/>
          <w:szCs w:val="20"/>
        </w:rPr>
        <w:t>6. Many substances create irritating dusts (such as fibreglass insulation materials). These should be regarded as hazardous.</w:t>
      </w:r>
    </w:p>
    <w:p w14:paraId="7AD98883" w14:textId="77777777" w:rsidR="0017519A" w:rsidRDefault="0017519A" w:rsidP="00606559">
      <w:pPr>
        <w:spacing w:after="0"/>
        <w:jc w:val="both"/>
        <w:rPr>
          <w:rFonts w:ascii="Tahoma" w:hAnsi="Tahoma" w:cs="Tahoma"/>
          <w:sz w:val="20"/>
          <w:szCs w:val="20"/>
        </w:rPr>
      </w:pPr>
    </w:p>
    <w:p w14:paraId="394C5C3D" w14:textId="76A314C4" w:rsidR="00A1042D" w:rsidRDefault="00A1042D" w:rsidP="00606559">
      <w:pPr>
        <w:spacing w:after="0"/>
        <w:jc w:val="both"/>
        <w:rPr>
          <w:rFonts w:ascii="Tahoma" w:hAnsi="Tahoma" w:cs="Tahoma"/>
          <w:sz w:val="20"/>
          <w:szCs w:val="20"/>
        </w:rPr>
      </w:pPr>
      <w:r>
        <w:rPr>
          <w:noProof/>
        </w:rPr>
        <w:drawing>
          <wp:inline distT="0" distB="0" distL="0" distR="0" wp14:anchorId="72BE7268" wp14:editId="4AE3FF8E">
            <wp:extent cx="1405255" cy="971767"/>
            <wp:effectExtent l="0" t="0" r="4445"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129" cy="979287"/>
                    </a:xfrm>
                    <a:prstGeom prst="rect">
                      <a:avLst/>
                    </a:prstGeom>
                    <a:noFill/>
                    <a:ln>
                      <a:noFill/>
                    </a:ln>
                  </pic:spPr>
                </pic:pic>
              </a:graphicData>
            </a:graphic>
          </wp:inline>
        </w:drawing>
      </w:r>
      <w:r>
        <w:rPr>
          <w:noProof/>
        </w:rPr>
        <w:drawing>
          <wp:inline distT="0" distB="0" distL="0" distR="0" wp14:anchorId="77323914" wp14:editId="5C3F495F">
            <wp:extent cx="1428750" cy="963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760" cy="992273"/>
                    </a:xfrm>
                    <a:prstGeom prst="rect">
                      <a:avLst/>
                    </a:prstGeom>
                    <a:noFill/>
                    <a:ln>
                      <a:noFill/>
                    </a:ln>
                  </pic:spPr>
                </pic:pic>
              </a:graphicData>
            </a:graphic>
          </wp:inline>
        </w:drawing>
      </w:r>
      <w:r>
        <w:rPr>
          <w:noProof/>
        </w:rPr>
        <w:drawing>
          <wp:inline distT="0" distB="0" distL="0" distR="0" wp14:anchorId="66E2870A" wp14:editId="48DA37FF">
            <wp:extent cx="1730375" cy="963930"/>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489" cy="967893"/>
                    </a:xfrm>
                    <a:prstGeom prst="rect">
                      <a:avLst/>
                    </a:prstGeom>
                    <a:noFill/>
                    <a:ln>
                      <a:noFill/>
                    </a:ln>
                  </pic:spPr>
                </pic:pic>
              </a:graphicData>
            </a:graphic>
          </wp:inline>
        </w:drawing>
      </w:r>
    </w:p>
    <w:p w14:paraId="696088F4" w14:textId="4DC835C1" w:rsidR="00A1042D" w:rsidRDefault="00A1042D" w:rsidP="00606559">
      <w:pPr>
        <w:spacing w:after="0"/>
        <w:jc w:val="both"/>
        <w:rPr>
          <w:rFonts w:ascii="Tahoma" w:hAnsi="Tahoma" w:cs="Tahoma"/>
          <w:sz w:val="20"/>
          <w:szCs w:val="20"/>
        </w:rPr>
      </w:pPr>
    </w:p>
    <w:p w14:paraId="14C3090E" w14:textId="193F0CB2" w:rsidR="00A1042D" w:rsidRDefault="00A1042D" w:rsidP="00606559">
      <w:pPr>
        <w:spacing w:after="0"/>
        <w:jc w:val="both"/>
        <w:rPr>
          <w:rFonts w:ascii="Tahoma" w:hAnsi="Tahoma" w:cs="Tahoma"/>
          <w:sz w:val="20"/>
          <w:szCs w:val="20"/>
        </w:rPr>
      </w:pPr>
    </w:p>
    <w:p w14:paraId="22D6BB65" w14:textId="22DFC40C" w:rsidR="00A1042D" w:rsidRDefault="00A1042D" w:rsidP="00606559">
      <w:pPr>
        <w:spacing w:after="0"/>
        <w:jc w:val="both"/>
        <w:rPr>
          <w:rFonts w:ascii="Tahoma" w:hAnsi="Tahoma" w:cs="Tahoma"/>
          <w:sz w:val="20"/>
          <w:szCs w:val="20"/>
        </w:rPr>
      </w:pPr>
    </w:p>
    <w:p w14:paraId="7D70B63B" w14:textId="680BE646" w:rsidR="00A1042D" w:rsidRDefault="00A1042D" w:rsidP="00606559">
      <w:pPr>
        <w:spacing w:after="0"/>
        <w:jc w:val="both"/>
        <w:rPr>
          <w:rFonts w:ascii="Tahoma" w:hAnsi="Tahoma" w:cs="Tahoma"/>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A1042D" w14:paraId="11B7A036" w14:textId="77777777" w:rsidTr="000270F5">
        <w:tc>
          <w:tcPr>
            <w:tcW w:w="7335" w:type="dxa"/>
            <w:tcBorders>
              <w:top w:val="nil"/>
              <w:left w:val="nil"/>
              <w:bottom w:val="nil"/>
              <w:right w:val="nil"/>
            </w:tcBorders>
            <w:shd w:val="clear" w:color="auto" w:fill="A8D08D" w:themeFill="accent6" w:themeFillTint="99"/>
          </w:tcPr>
          <w:p w14:paraId="5DDD66A5" w14:textId="70E1BDA2" w:rsidR="00A1042D" w:rsidRDefault="00A1042D" w:rsidP="00606559">
            <w:pPr>
              <w:jc w:val="both"/>
              <w:rPr>
                <w:rFonts w:ascii="Tahoma" w:hAnsi="Tahoma" w:cs="Tahoma"/>
                <w:sz w:val="20"/>
                <w:szCs w:val="20"/>
              </w:rPr>
            </w:pPr>
            <w:r>
              <w:rPr>
                <w:rFonts w:ascii="Tahoma" w:hAnsi="Tahoma" w:cs="Tahoma"/>
                <w:sz w:val="20"/>
                <w:szCs w:val="20"/>
              </w:rPr>
              <w:t>Precautions:</w:t>
            </w:r>
          </w:p>
        </w:tc>
      </w:tr>
    </w:tbl>
    <w:p w14:paraId="0819FA00" w14:textId="05ED1B54" w:rsidR="00A1042D" w:rsidRDefault="00A1042D" w:rsidP="00606559">
      <w:pPr>
        <w:spacing w:after="0"/>
        <w:jc w:val="both"/>
        <w:rPr>
          <w:rFonts w:ascii="Tahoma" w:hAnsi="Tahoma" w:cs="Tahoma"/>
          <w:sz w:val="20"/>
          <w:szCs w:val="20"/>
        </w:rPr>
      </w:pPr>
      <w:r>
        <w:rPr>
          <w:rFonts w:ascii="Tahoma" w:hAnsi="Tahoma" w:cs="Tahoma"/>
          <w:sz w:val="20"/>
          <w:szCs w:val="20"/>
        </w:rPr>
        <w:sym w:font="Wingdings 2" w:char="F075"/>
      </w:r>
      <w:r>
        <w:rPr>
          <w:rFonts w:ascii="Tahoma" w:hAnsi="Tahoma" w:cs="Tahoma"/>
          <w:sz w:val="20"/>
          <w:szCs w:val="20"/>
        </w:rPr>
        <w:t>Work should be planned to avoid the need for on-site cutting or other dust producing activities (</w:t>
      </w:r>
      <w:r w:rsidR="001D4813">
        <w:rPr>
          <w:rFonts w:ascii="Tahoma" w:hAnsi="Tahoma" w:cs="Tahoma"/>
          <w:sz w:val="20"/>
          <w:szCs w:val="20"/>
        </w:rPr>
        <w:t>e.g.,</w:t>
      </w:r>
      <w:r>
        <w:rPr>
          <w:rFonts w:ascii="Tahoma" w:hAnsi="Tahoma" w:cs="Tahoma"/>
          <w:sz w:val="20"/>
          <w:szCs w:val="20"/>
        </w:rPr>
        <w:t xml:space="preserve"> cutting paving slabs).</w:t>
      </w:r>
    </w:p>
    <w:p w14:paraId="0C8D6908" w14:textId="7A9CE811" w:rsidR="00A1042D" w:rsidRDefault="00A1042D" w:rsidP="00606559">
      <w:pPr>
        <w:spacing w:after="0"/>
        <w:jc w:val="both"/>
        <w:rPr>
          <w:rFonts w:ascii="Tahoma" w:hAnsi="Tahoma" w:cs="Tahoma"/>
          <w:sz w:val="20"/>
          <w:szCs w:val="20"/>
        </w:rPr>
      </w:pPr>
      <w:r>
        <w:rPr>
          <w:rFonts w:ascii="Tahoma" w:hAnsi="Tahoma" w:cs="Tahoma"/>
          <w:sz w:val="20"/>
          <w:szCs w:val="20"/>
        </w:rPr>
        <w:sym w:font="Wingdings 2" w:char="F076"/>
      </w:r>
      <w:r>
        <w:rPr>
          <w:rFonts w:ascii="Tahoma" w:hAnsi="Tahoma" w:cs="Tahoma"/>
          <w:sz w:val="20"/>
          <w:szCs w:val="20"/>
        </w:rPr>
        <w:t>If elimination is not possible, harmful dust and fumes must be controlled so they are not breathed in.</w:t>
      </w:r>
    </w:p>
    <w:p w14:paraId="35A4C760" w14:textId="7D10567B" w:rsidR="00A1042D" w:rsidRDefault="00A1042D" w:rsidP="00606559">
      <w:pPr>
        <w:spacing w:after="0"/>
        <w:jc w:val="both"/>
        <w:rPr>
          <w:rFonts w:ascii="Tahoma" w:hAnsi="Tahoma" w:cs="Tahoma"/>
          <w:sz w:val="20"/>
          <w:szCs w:val="20"/>
        </w:rPr>
      </w:pPr>
      <w:r>
        <w:rPr>
          <w:rFonts w:ascii="Tahoma" w:hAnsi="Tahoma" w:cs="Tahoma"/>
          <w:sz w:val="20"/>
          <w:szCs w:val="20"/>
        </w:rPr>
        <w:sym w:font="Wingdings 2" w:char="F077"/>
      </w:r>
      <w:r>
        <w:rPr>
          <w:rFonts w:ascii="Tahoma" w:hAnsi="Tahoma" w:cs="Tahoma"/>
          <w:sz w:val="20"/>
          <w:szCs w:val="20"/>
        </w:rPr>
        <w:t>Where possible substances should be selected that do not give off harmful fumes and vapours (</w:t>
      </w:r>
      <w:r w:rsidR="001D4813">
        <w:rPr>
          <w:rFonts w:ascii="Tahoma" w:hAnsi="Tahoma" w:cs="Tahoma"/>
          <w:sz w:val="20"/>
          <w:szCs w:val="20"/>
        </w:rPr>
        <w:t>e.g.,</w:t>
      </w:r>
      <w:r>
        <w:rPr>
          <w:rFonts w:ascii="Tahoma" w:hAnsi="Tahoma" w:cs="Tahoma"/>
          <w:sz w:val="20"/>
          <w:szCs w:val="20"/>
        </w:rPr>
        <w:t xml:space="preserve"> low solvent or solvent free paints).</w:t>
      </w:r>
    </w:p>
    <w:p w14:paraId="19281DD8" w14:textId="090ECB5C" w:rsidR="00A1042D" w:rsidRDefault="00A1042D" w:rsidP="00606559">
      <w:pPr>
        <w:spacing w:after="0"/>
        <w:jc w:val="both"/>
        <w:rPr>
          <w:rFonts w:ascii="Tahoma" w:hAnsi="Tahoma" w:cs="Tahoma"/>
          <w:sz w:val="20"/>
          <w:szCs w:val="20"/>
        </w:rPr>
      </w:pPr>
      <w:r>
        <w:rPr>
          <w:rFonts w:ascii="Tahoma" w:hAnsi="Tahoma" w:cs="Tahoma"/>
          <w:sz w:val="20"/>
          <w:szCs w:val="20"/>
        </w:rPr>
        <w:sym w:font="Wingdings 2" w:char="F078"/>
      </w:r>
      <w:r>
        <w:rPr>
          <w:rFonts w:ascii="Tahoma" w:hAnsi="Tahoma" w:cs="Tahoma"/>
          <w:sz w:val="20"/>
          <w:szCs w:val="20"/>
        </w:rPr>
        <w:t xml:space="preserve">Dust control techniques should be used, such as using plant and equipment with dust extraction </w:t>
      </w:r>
      <w:r w:rsidR="001D4813">
        <w:rPr>
          <w:rFonts w:ascii="Tahoma" w:hAnsi="Tahoma" w:cs="Tahoma"/>
          <w:sz w:val="20"/>
          <w:szCs w:val="20"/>
        </w:rPr>
        <w:t>devices or</w:t>
      </w:r>
      <w:r>
        <w:rPr>
          <w:rFonts w:ascii="Tahoma" w:hAnsi="Tahoma" w:cs="Tahoma"/>
          <w:sz w:val="20"/>
          <w:szCs w:val="20"/>
        </w:rPr>
        <w:t xml:space="preserve"> using water suppression.</w:t>
      </w:r>
    </w:p>
    <w:p w14:paraId="2AF1ED7B" w14:textId="594923AC" w:rsidR="00A1042D" w:rsidRDefault="00A1042D" w:rsidP="00606559">
      <w:pPr>
        <w:spacing w:after="0"/>
        <w:jc w:val="both"/>
        <w:rPr>
          <w:rFonts w:ascii="Tahoma" w:hAnsi="Tahoma" w:cs="Tahoma"/>
          <w:sz w:val="20"/>
          <w:szCs w:val="20"/>
        </w:rPr>
      </w:pPr>
      <w:r>
        <w:rPr>
          <w:rFonts w:ascii="Tahoma" w:hAnsi="Tahoma" w:cs="Tahoma"/>
          <w:sz w:val="20"/>
          <w:szCs w:val="20"/>
        </w:rPr>
        <w:sym w:font="Wingdings 2" w:char="F079"/>
      </w:r>
      <w:r>
        <w:rPr>
          <w:rFonts w:ascii="Tahoma" w:hAnsi="Tahoma" w:cs="Tahoma"/>
          <w:sz w:val="20"/>
          <w:szCs w:val="20"/>
        </w:rPr>
        <w:t xml:space="preserve">If </w:t>
      </w:r>
      <w:r w:rsidR="001D4813">
        <w:rPr>
          <w:rFonts w:ascii="Tahoma" w:hAnsi="Tahoma" w:cs="Tahoma"/>
          <w:sz w:val="20"/>
          <w:szCs w:val="20"/>
        </w:rPr>
        <w:t>the company provides portable extraction equipment – Use it!</w:t>
      </w:r>
    </w:p>
    <w:p w14:paraId="65EA725F" w14:textId="5D663F06" w:rsidR="001D4813" w:rsidRDefault="001D4813" w:rsidP="00606559">
      <w:pPr>
        <w:spacing w:after="0"/>
        <w:jc w:val="both"/>
        <w:rPr>
          <w:rFonts w:ascii="Tahoma" w:hAnsi="Tahoma" w:cs="Tahoma"/>
          <w:sz w:val="20"/>
          <w:szCs w:val="20"/>
        </w:rPr>
      </w:pPr>
      <w:r>
        <w:rPr>
          <w:rFonts w:ascii="Tahoma" w:hAnsi="Tahoma" w:cs="Tahoma"/>
          <w:sz w:val="20"/>
          <w:szCs w:val="20"/>
        </w:rPr>
        <w:sym w:font="Wingdings 2" w:char="F07A"/>
      </w:r>
      <w:r>
        <w:rPr>
          <w:rFonts w:ascii="Tahoma" w:hAnsi="Tahoma" w:cs="Tahoma"/>
          <w:sz w:val="20"/>
          <w:szCs w:val="20"/>
        </w:rPr>
        <w:t>RPE will often be necessary, even when other dust control measures are apparent. Make sure you have the correct RPE for the substance, and that you know how to use it.</w:t>
      </w:r>
    </w:p>
    <w:p w14:paraId="368CB394" w14:textId="563C54A0" w:rsidR="001D4813" w:rsidRDefault="001D4813" w:rsidP="00606559">
      <w:pPr>
        <w:spacing w:after="0"/>
        <w:jc w:val="both"/>
        <w:rPr>
          <w:rFonts w:ascii="Tahoma" w:hAnsi="Tahoma" w:cs="Tahoma"/>
          <w:sz w:val="20"/>
          <w:szCs w:val="20"/>
        </w:rPr>
      </w:pPr>
      <w:r>
        <w:rPr>
          <w:rFonts w:ascii="Tahoma" w:hAnsi="Tahoma" w:cs="Tahoma"/>
          <w:sz w:val="20"/>
          <w:szCs w:val="20"/>
        </w:rPr>
        <w:sym w:font="Wingdings 2" w:char="F07B"/>
      </w:r>
      <w:r>
        <w:rPr>
          <w:rFonts w:ascii="Tahoma" w:hAnsi="Tahoma" w:cs="Tahoma"/>
          <w:sz w:val="20"/>
          <w:szCs w:val="20"/>
        </w:rPr>
        <w:t>If you are issued with RPE, you will need a face-fit test.</w:t>
      </w:r>
    </w:p>
    <w:p w14:paraId="63876F7D" w14:textId="321D4FD8" w:rsidR="001D4813" w:rsidRDefault="001D4813" w:rsidP="00606559">
      <w:pPr>
        <w:spacing w:after="0"/>
        <w:jc w:val="both"/>
        <w:rPr>
          <w:rFonts w:ascii="Tahoma" w:hAnsi="Tahoma" w:cs="Tahoma"/>
          <w:sz w:val="20"/>
          <w:szCs w:val="20"/>
        </w:rPr>
      </w:pPr>
      <w:r>
        <w:rPr>
          <w:rFonts w:ascii="Tahoma" w:hAnsi="Tahoma" w:cs="Tahoma"/>
          <w:sz w:val="20"/>
          <w:szCs w:val="20"/>
        </w:rPr>
        <w:sym w:font="Wingdings 2" w:char="F07C"/>
      </w:r>
      <w:r>
        <w:rPr>
          <w:rFonts w:ascii="Tahoma" w:hAnsi="Tahoma" w:cs="Tahoma"/>
          <w:sz w:val="20"/>
          <w:szCs w:val="20"/>
        </w:rPr>
        <w:t>Consider the effects that your work may have on other people.</w:t>
      </w:r>
    </w:p>
    <w:p w14:paraId="298CCED6" w14:textId="77777777" w:rsidR="00D0191A" w:rsidRDefault="00D0191A" w:rsidP="00606559">
      <w:pPr>
        <w:spacing w:after="0"/>
        <w:jc w:val="both"/>
        <w:rPr>
          <w:rFonts w:ascii="Tahoma" w:hAnsi="Tahoma" w:cs="Tahoma"/>
          <w:sz w:val="20"/>
          <w:szCs w:val="20"/>
        </w:rPr>
      </w:pPr>
    </w:p>
    <w:p w14:paraId="48676809" w14:textId="4F9C0E75" w:rsidR="001D4813" w:rsidRDefault="001D4813" w:rsidP="00606559">
      <w:pPr>
        <w:spacing w:after="0"/>
        <w:jc w:val="both"/>
        <w:rPr>
          <w:noProof/>
        </w:rPr>
      </w:pPr>
      <w:r>
        <w:rPr>
          <w:noProof/>
        </w:rPr>
        <w:drawing>
          <wp:inline distT="0" distB="0" distL="0" distR="0" wp14:anchorId="6F45EC09" wp14:editId="687D158C">
            <wp:extent cx="1050516" cy="1559532"/>
            <wp:effectExtent l="0" t="0" r="0" b="317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1850" cy="1561513"/>
                    </a:xfrm>
                    <a:prstGeom prst="rect">
                      <a:avLst/>
                    </a:prstGeom>
                    <a:noFill/>
                    <a:ln>
                      <a:noFill/>
                    </a:ln>
                  </pic:spPr>
                </pic:pic>
              </a:graphicData>
            </a:graphic>
          </wp:inline>
        </w:drawing>
      </w:r>
      <w:r>
        <w:rPr>
          <w:noProof/>
        </w:rPr>
        <w:t xml:space="preserve">   </w:t>
      </w:r>
      <w:r>
        <w:rPr>
          <w:noProof/>
        </w:rPr>
        <w:drawing>
          <wp:inline distT="0" distB="0" distL="0" distR="0" wp14:anchorId="341D4FA3" wp14:editId="6384EEF6">
            <wp:extent cx="1025525" cy="1025525"/>
            <wp:effectExtent l="0" t="0" r="3175" b="317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inline>
        </w:drawing>
      </w:r>
      <w:r>
        <w:rPr>
          <w:noProof/>
        </w:rPr>
        <w:drawing>
          <wp:inline distT="0" distB="0" distL="0" distR="0" wp14:anchorId="0B37400F" wp14:editId="61A1474E">
            <wp:extent cx="1445260" cy="962588"/>
            <wp:effectExtent l="0" t="0" r="2540" b="9525"/>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633" cy="984150"/>
                    </a:xfrm>
                    <a:prstGeom prst="rect">
                      <a:avLst/>
                    </a:prstGeom>
                    <a:noFill/>
                    <a:ln>
                      <a:noFill/>
                    </a:ln>
                  </pic:spPr>
                </pic:pic>
              </a:graphicData>
            </a:graphic>
          </wp:inline>
        </w:drawing>
      </w:r>
      <w:r>
        <w:rPr>
          <w:noProof/>
        </w:rPr>
        <w:drawing>
          <wp:inline distT="0" distB="0" distL="0" distR="0" wp14:anchorId="145F32C5" wp14:editId="232B67FD">
            <wp:extent cx="1028700" cy="10287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30E390FF" w14:textId="7263B51B" w:rsidR="001D4813" w:rsidRDefault="001D4813" w:rsidP="00606559">
      <w:pPr>
        <w:spacing w:after="0"/>
        <w:jc w:val="both"/>
        <w:rPr>
          <w:noProof/>
        </w:rPr>
      </w:pPr>
    </w:p>
    <w:p w14:paraId="43034466" w14:textId="77777777" w:rsidR="001D4813" w:rsidRDefault="001D4813" w:rsidP="00606559">
      <w:pPr>
        <w:spacing w:after="0"/>
        <w:jc w:val="both"/>
        <w:rPr>
          <w:noProof/>
        </w:rPr>
      </w:pPr>
    </w:p>
    <w:p w14:paraId="5B8EFAB1" w14:textId="78BCCE77" w:rsidR="001D4813" w:rsidRPr="000270F5" w:rsidRDefault="001D4813" w:rsidP="00606559">
      <w:pPr>
        <w:spacing w:after="0"/>
        <w:jc w:val="both"/>
        <w:rPr>
          <w:rFonts w:ascii="Tahoma" w:hAnsi="Tahoma" w:cs="Tahoma"/>
          <w:b/>
          <w:bCs/>
          <w:noProof/>
          <w:color w:val="538135" w:themeColor="accent6" w:themeShade="BF"/>
          <w:sz w:val="20"/>
          <w:szCs w:val="20"/>
        </w:rPr>
      </w:pPr>
      <w:r w:rsidRPr="000270F5">
        <w:rPr>
          <w:rFonts w:ascii="Tahoma" w:hAnsi="Tahoma" w:cs="Tahoma"/>
          <w:b/>
          <w:bCs/>
          <w:noProof/>
          <w:color w:val="538135" w:themeColor="accent6" w:themeShade="BF"/>
          <w:sz w:val="20"/>
          <w:szCs w:val="20"/>
        </w:rPr>
        <w:t>Discussion Points:</w:t>
      </w:r>
    </w:p>
    <w:p w14:paraId="7E49AE5A" w14:textId="6BB2AE1A" w:rsidR="001D4813" w:rsidRPr="000270F5" w:rsidRDefault="001D4813" w:rsidP="00606559">
      <w:pPr>
        <w:spacing w:after="0"/>
        <w:jc w:val="both"/>
        <w:rPr>
          <w:rFonts w:ascii="Tahoma" w:hAnsi="Tahoma" w:cs="Tahoma"/>
          <w:noProof/>
          <w:color w:val="538135" w:themeColor="accent6" w:themeShade="BF"/>
          <w:sz w:val="20"/>
          <w:szCs w:val="20"/>
        </w:rPr>
      </w:pPr>
    </w:p>
    <w:p w14:paraId="40CDFB94" w14:textId="75C98D4A" w:rsidR="001D4813" w:rsidRPr="000270F5" w:rsidRDefault="001D4813" w:rsidP="00606559">
      <w:pPr>
        <w:spacing w:after="0"/>
        <w:jc w:val="both"/>
        <w:rPr>
          <w:rFonts w:ascii="Tahoma" w:hAnsi="Tahoma" w:cs="Tahoma"/>
          <w:noProof/>
          <w:color w:val="538135" w:themeColor="accent6" w:themeShade="BF"/>
          <w:sz w:val="20"/>
          <w:szCs w:val="20"/>
        </w:rPr>
      </w:pPr>
      <w:r w:rsidRPr="000270F5">
        <w:rPr>
          <w:rFonts w:ascii="Tahoma" w:hAnsi="Tahoma" w:cs="Tahoma"/>
          <w:noProof/>
          <w:color w:val="538135" w:themeColor="accent6" w:themeShade="BF"/>
          <w:sz w:val="20"/>
          <w:szCs w:val="20"/>
        </w:rPr>
        <w:t>What work do you carry out that creates harmful dust or fumes?</w:t>
      </w:r>
    </w:p>
    <w:p w14:paraId="503E4F8F" w14:textId="715BF97E" w:rsidR="001D4813" w:rsidRPr="000270F5" w:rsidRDefault="001D4813" w:rsidP="00606559">
      <w:pPr>
        <w:spacing w:after="0"/>
        <w:jc w:val="both"/>
        <w:rPr>
          <w:rFonts w:ascii="Tahoma" w:hAnsi="Tahoma" w:cs="Tahoma"/>
          <w:noProof/>
          <w:color w:val="538135" w:themeColor="accent6" w:themeShade="BF"/>
          <w:sz w:val="20"/>
          <w:szCs w:val="20"/>
        </w:rPr>
      </w:pPr>
      <w:r w:rsidRPr="000270F5">
        <w:rPr>
          <w:rFonts w:ascii="Tahoma" w:hAnsi="Tahoma" w:cs="Tahoma"/>
          <w:noProof/>
          <w:color w:val="538135" w:themeColor="accent6" w:themeShade="BF"/>
          <w:sz w:val="20"/>
          <w:szCs w:val="20"/>
        </w:rPr>
        <w:t>What types of RPE are suitable for use with hazardous dust and fumes?</w:t>
      </w:r>
    </w:p>
    <w:p w14:paraId="707F3E79" w14:textId="2FAB19D5" w:rsidR="001D4813" w:rsidRPr="000270F5" w:rsidRDefault="001D4813" w:rsidP="00606559">
      <w:pPr>
        <w:spacing w:after="0"/>
        <w:jc w:val="both"/>
        <w:rPr>
          <w:rFonts w:ascii="Tahoma" w:hAnsi="Tahoma" w:cs="Tahoma"/>
          <w:noProof/>
          <w:color w:val="538135" w:themeColor="accent6" w:themeShade="BF"/>
          <w:sz w:val="20"/>
          <w:szCs w:val="20"/>
        </w:rPr>
      </w:pPr>
      <w:r w:rsidRPr="000270F5">
        <w:rPr>
          <w:rFonts w:ascii="Tahoma" w:hAnsi="Tahoma" w:cs="Tahoma"/>
          <w:noProof/>
          <w:color w:val="538135" w:themeColor="accent6" w:themeShade="BF"/>
          <w:sz w:val="20"/>
          <w:szCs w:val="20"/>
        </w:rPr>
        <w:t>What is a face-fit test?</w:t>
      </w:r>
    </w:p>
    <w:p w14:paraId="520AC889" w14:textId="2FFDE690" w:rsidR="001D4813" w:rsidRPr="000270F5" w:rsidRDefault="001D4813" w:rsidP="00606559">
      <w:pPr>
        <w:spacing w:after="0"/>
        <w:jc w:val="both"/>
        <w:rPr>
          <w:rFonts w:ascii="Tahoma" w:hAnsi="Tahoma" w:cs="Tahoma"/>
          <w:color w:val="538135" w:themeColor="accent6" w:themeShade="BF"/>
          <w:sz w:val="18"/>
          <w:szCs w:val="18"/>
        </w:rPr>
      </w:pPr>
      <w:r w:rsidRPr="000270F5">
        <w:rPr>
          <w:rFonts w:ascii="Tahoma" w:hAnsi="Tahoma" w:cs="Tahoma"/>
          <w:noProof/>
          <w:color w:val="538135" w:themeColor="accent6" w:themeShade="BF"/>
          <w:sz w:val="20"/>
          <w:szCs w:val="20"/>
        </w:rPr>
        <w:t>How do you inform others that you will be creating harmful dust or fumes?</w:t>
      </w:r>
    </w:p>
    <w:sectPr w:rsidR="001D4813" w:rsidRPr="000270F5" w:rsidSect="00063DFD">
      <w:headerReference w:type="default" r:id="rId14"/>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FC14" w14:textId="77777777" w:rsidR="00372235" w:rsidRDefault="00372235" w:rsidP="00063DFD">
      <w:pPr>
        <w:spacing w:after="0" w:line="240" w:lineRule="auto"/>
      </w:pPr>
      <w:r>
        <w:separator/>
      </w:r>
    </w:p>
  </w:endnote>
  <w:endnote w:type="continuationSeparator" w:id="0">
    <w:p w14:paraId="47C71306" w14:textId="77777777" w:rsidR="00372235" w:rsidRDefault="00372235"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C0D4" w14:textId="77777777" w:rsidR="00372235" w:rsidRDefault="00372235" w:rsidP="00063DFD">
      <w:pPr>
        <w:spacing w:after="0" w:line="240" w:lineRule="auto"/>
      </w:pPr>
      <w:r>
        <w:separator/>
      </w:r>
    </w:p>
  </w:footnote>
  <w:footnote w:type="continuationSeparator" w:id="0">
    <w:p w14:paraId="5974B9EB" w14:textId="77777777" w:rsidR="00372235" w:rsidRDefault="00372235"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11CDF84B"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606559">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DUST AND FUMES </w:t>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341EC1">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B008DF</w:t>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85DC5"/>
    <w:multiLevelType w:val="hybridMultilevel"/>
    <w:tmpl w:val="873EC546"/>
    <w:lvl w:ilvl="0" w:tplc="86AE5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2B0"/>
    <w:multiLevelType w:val="hybridMultilevel"/>
    <w:tmpl w:val="92DA3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F1368"/>
    <w:multiLevelType w:val="hybridMultilevel"/>
    <w:tmpl w:val="3F9CB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141A3"/>
    <w:multiLevelType w:val="hybridMultilevel"/>
    <w:tmpl w:val="8080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47713"/>
    <w:multiLevelType w:val="hybridMultilevel"/>
    <w:tmpl w:val="CADCF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12"/>
  </w:num>
  <w:num w:numId="8">
    <w:abstractNumId w:val="4"/>
  </w:num>
  <w:num w:numId="9">
    <w:abstractNumId w:val="2"/>
  </w:num>
  <w:num w:numId="10">
    <w:abstractNumId w:val="8"/>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270F5"/>
    <w:rsid w:val="000308E5"/>
    <w:rsid w:val="0005092B"/>
    <w:rsid w:val="00063DFD"/>
    <w:rsid w:val="00065BE6"/>
    <w:rsid w:val="000C09C0"/>
    <w:rsid w:val="00165602"/>
    <w:rsid w:val="0017519A"/>
    <w:rsid w:val="001A416D"/>
    <w:rsid w:val="001B3F0A"/>
    <w:rsid w:val="001D4813"/>
    <w:rsid w:val="001F1880"/>
    <w:rsid w:val="00246E7C"/>
    <w:rsid w:val="002D765C"/>
    <w:rsid w:val="003022D8"/>
    <w:rsid w:val="00341EC1"/>
    <w:rsid w:val="003550C8"/>
    <w:rsid w:val="00372235"/>
    <w:rsid w:val="003C6AAD"/>
    <w:rsid w:val="00404C79"/>
    <w:rsid w:val="0044107F"/>
    <w:rsid w:val="004A1D7A"/>
    <w:rsid w:val="0055514D"/>
    <w:rsid w:val="00560400"/>
    <w:rsid w:val="00606559"/>
    <w:rsid w:val="006C1C1F"/>
    <w:rsid w:val="0071099E"/>
    <w:rsid w:val="00732E22"/>
    <w:rsid w:val="007C6DD7"/>
    <w:rsid w:val="007E3E2A"/>
    <w:rsid w:val="007E3F2B"/>
    <w:rsid w:val="008033BD"/>
    <w:rsid w:val="008F6222"/>
    <w:rsid w:val="009003EB"/>
    <w:rsid w:val="00902E0C"/>
    <w:rsid w:val="0097709C"/>
    <w:rsid w:val="00A1042D"/>
    <w:rsid w:val="00A21250"/>
    <w:rsid w:val="00A21A48"/>
    <w:rsid w:val="00A44012"/>
    <w:rsid w:val="00B02428"/>
    <w:rsid w:val="00C709FF"/>
    <w:rsid w:val="00C803A6"/>
    <w:rsid w:val="00D0191A"/>
    <w:rsid w:val="00D156EE"/>
    <w:rsid w:val="00DB2D6A"/>
    <w:rsid w:val="00DC766B"/>
    <w:rsid w:val="00E8750E"/>
    <w:rsid w:val="00F95DCE"/>
    <w:rsid w:val="00FC1828"/>
    <w:rsid w:val="00FD5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Jenny Shelbourn</cp:lastModifiedBy>
  <cp:revision>9</cp:revision>
  <dcterms:created xsi:type="dcterms:W3CDTF">2021-05-11T14:19:00Z</dcterms:created>
  <dcterms:modified xsi:type="dcterms:W3CDTF">2021-05-18T15:49:00Z</dcterms:modified>
</cp:coreProperties>
</file>